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Jennifer Flores &amp; Marco Rodriguez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9:40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 10:40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afterAutospacing="0" w:before="240" w:lineRule="auto"/>
        <w:ind w:left="1440" w:hanging="360"/>
        <w:rPr>
          <w:rFonts w:ascii="Verdana" w:cs="Verdana" w:eastAsia="Verdana" w:hAnsi="Verdana"/>
          <w:color w:val="ff0000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color w:val="ff0000"/>
          <w:sz w:val="18"/>
          <w:szCs w:val="18"/>
          <w:rtl w:val="0"/>
        </w:rPr>
        <w:t xml:space="preserve">User story 1: Figure out the correct jv code for plug in.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0" w:afterAutospacing="0" w:before="0" w:beforeAutospacing="0" w:lineRule="auto"/>
        <w:ind w:left="1440" w:hanging="360"/>
        <w:rPr>
          <w:rFonts w:ascii="Verdana" w:cs="Verdana" w:eastAsia="Verdana" w:hAnsi="Verdana"/>
          <w:color w:val="ff0000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color w:val="ff0000"/>
          <w:sz w:val="18"/>
          <w:szCs w:val="18"/>
          <w:rtl w:val="0"/>
        </w:rPr>
        <w:t xml:space="preserve">User story 2: Personalize Nextcloud to our topic, and share with each other what we have on both ends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before="0" w:beforeAutospacing="0" w:lineRule="auto"/>
        <w:ind w:left="1440" w:hanging="360"/>
        <w:rPr>
          <w:rFonts w:ascii="Verdana" w:cs="Verdana" w:eastAsia="Verdana" w:hAnsi="Verdana"/>
          <w:color w:val="ff0000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color w:val="ff0000"/>
          <w:sz w:val="18"/>
          <w:szCs w:val="18"/>
          <w:rtl w:val="0"/>
        </w:rPr>
        <w:t xml:space="preserve">User story 3:  Some of us need to get to know NDP a little better in order to be able to sync files onto nextcloud. 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0" w:afterAutospacing="0" w:before="0" w:beforeAutospacing="0" w:lineRule="auto"/>
        <w:ind w:left="1440" w:hanging="360"/>
        <w:rPr>
          <w:rFonts w:ascii="Verdana" w:cs="Verdana" w:eastAsia="Verdana" w:hAnsi="Verdana"/>
          <w:color w:val="ff0000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color w:val="ff0000"/>
          <w:sz w:val="18"/>
          <w:szCs w:val="18"/>
          <w:rtl w:val="0"/>
        </w:rPr>
        <w:t xml:space="preserve">User story 4: Do more research as to what else we can do with our interface that we are creating. 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240" w:before="0" w:beforeAutospacing="0" w:lineRule="auto"/>
        <w:ind w:left="1440" w:hanging="360"/>
        <w:rPr>
          <w:rFonts w:ascii="Verdana" w:cs="Verdana" w:eastAsia="Verdana" w:hAnsi="Verdana"/>
          <w:color w:val="ff0000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color w:val="ff0000"/>
          <w:sz w:val="18"/>
          <w:szCs w:val="18"/>
          <w:rtl w:val="0"/>
        </w:rPr>
        <w:t xml:space="preserve">User story 5: Team mates need to dedicate more time to project and focus since we are close to the deadline. </w:t>
      </w:r>
    </w:p>
    <w:p w:rsidR="00000000" w:rsidDel="00000000" w:rsidP="00000000" w:rsidRDefault="00000000" w:rsidRPr="00000000" w14:paraId="0000000D">
      <w:pPr>
        <w:spacing w:after="240" w:before="240" w:lineRule="auto"/>
        <w:ind w:left="1440" w:firstLine="0"/>
        <w:rPr>
          <w:rFonts w:ascii="Verdana" w:cs="Verdana" w:eastAsia="Verdana" w:hAnsi="Verdana"/>
          <w:color w:val="ff0000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Verdan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720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